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E05" w:rsidRPr="00A81E05" w:rsidRDefault="00A81E05" w:rsidP="00A81E05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A81E05">
        <w:rPr>
          <w:rFonts w:ascii="Times New Roman" w:eastAsia="Times New Roman" w:hAnsi="Times New Roman" w:cs="Times New Roman"/>
          <w:sz w:val="24"/>
          <w:szCs w:val="28"/>
          <w:lang w:eastAsia="ru-RU"/>
        </w:rPr>
        <w:t>Приложение №3</w:t>
      </w:r>
    </w:p>
    <w:p w:rsidR="00F01BE4" w:rsidRPr="00A81E05" w:rsidRDefault="00F01BE4" w:rsidP="00A81E05">
      <w:pPr>
        <w:spacing w:before="120" w:after="12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81E0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Как проверить и уплатить задолженность по имущественным налогам</w:t>
      </w:r>
    </w:p>
    <w:p w:rsidR="00F25A65" w:rsidRDefault="00F25A65" w:rsidP="00F25A65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proofErr w:type="gramStart"/>
      <w:r w:rsidRPr="00F25A65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Межрайонная</w:t>
      </w:r>
      <w:proofErr w:type="gramEnd"/>
      <w:r w:rsidRPr="00F25A65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ИФНС России № 11 по Краснодарскому краю напоминает гражданам о последствиях неуплаты имущественных налогов за период 2024 года.</w:t>
      </w:r>
    </w:p>
    <w:p w:rsidR="003E2BA1" w:rsidRPr="00376118" w:rsidRDefault="003E2BA1" w:rsidP="00F25A65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bookmarkStart w:id="0" w:name="_GoBack"/>
      <w:bookmarkEnd w:id="0"/>
      <w:r w:rsidRPr="00376118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Сумма долга ежедневно увеличивается за счет начисления пени в размере 1/300 ключевой ставки рефинансирования Центрального банка РФ. Уплатив налоги, вы избежите рисков:</w:t>
      </w:r>
    </w:p>
    <w:p w:rsidR="003E2BA1" w:rsidRPr="00376118" w:rsidRDefault="003E2BA1" w:rsidP="00A81E05">
      <w:pPr>
        <w:pStyle w:val="a5"/>
        <w:numPr>
          <w:ilvl w:val="0"/>
          <w:numId w:val="4"/>
        </w:numPr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376118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увеличения суммы пеней;</w:t>
      </w:r>
    </w:p>
    <w:p w:rsidR="003E2BA1" w:rsidRPr="00376118" w:rsidRDefault="003E2BA1" w:rsidP="00A81E05">
      <w:pPr>
        <w:pStyle w:val="a5"/>
        <w:numPr>
          <w:ilvl w:val="0"/>
          <w:numId w:val="4"/>
        </w:numPr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376118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уплаты судебных издержек;</w:t>
      </w:r>
    </w:p>
    <w:p w:rsidR="003E2BA1" w:rsidRPr="00376118" w:rsidRDefault="003E2BA1" w:rsidP="00A81E05">
      <w:pPr>
        <w:pStyle w:val="a5"/>
        <w:numPr>
          <w:ilvl w:val="0"/>
          <w:numId w:val="4"/>
        </w:numPr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376118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введения ограничительных мер, таких как арест имущества и ограничение права на выезд за пределы Российской Федерации.</w:t>
      </w:r>
    </w:p>
    <w:p w:rsidR="00BB3098" w:rsidRPr="00376118" w:rsidRDefault="00BB3098" w:rsidP="00A81E05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376118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Проверить наличие задолженности по исполнительным производствам, открытым на основании решений суда о взыскании задолженности по налогам, можно в Банке данных исполнительных производств Федеральной службы судебных приставов на сайте www.fssp.gov.ru.</w:t>
      </w:r>
    </w:p>
    <w:p w:rsidR="003E2BA1" w:rsidRPr="00376118" w:rsidRDefault="003E2BA1" w:rsidP="00A81E05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376118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Существует несколько способов уплаты налогов: </w:t>
      </w:r>
    </w:p>
    <w:p w:rsidR="003E2BA1" w:rsidRPr="00376118" w:rsidRDefault="003E2BA1" w:rsidP="00A81E05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376118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с помощью сервиса ФНС России «Личный кабинет для физических лиц» или мобильного приложения «Налоги ФЛ»;</w:t>
      </w:r>
    </w:p>
    <w:p w:rsidR="003E2BA1" w:rsidRPr="00376118" w:rsidRDefault="003E2BA1" w:rsidP="00A81E05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376118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с помощью электронного сервиса ФНС России «</w:t>
      </w:r>
      <w:hyperlink r:id="rId6" w:tgtFrame="_blank" w:history="1">
        <w:r w:rsidRPr="00376118">
          <w:rPr>
            <w:rFonts w:ascii="Times New Roman" w:eastAsia="Times New Roman" w:hAnsi="Times New Roman" w:cs="Times New Roman"/>
            <w:color w:val="000000" w:themeColor="text1"/>
            <w:sz w:val="27"/>
            <w:szCs w:val="27"/>
            <w:lang w:eastAsia="ru-RU"/>
          </w:rPr>
          <w:t>Уплата налогов и пошлин</w:t>
        </w:r>
      </w:hyperlink>
      <w:r w:rsidRPr="00376118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»;</w:t>
      </w:r>
    </w:p>
    <w:p w:rsidR="003E2BA1" w:rsidRPr="00376118" w:rsidRDefault="003E2BA1" w:rsidP="00A81E05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376118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в личном кабинете на Едином портале </w:t>
      </w:r>
      <w:proofErr w:type="spellStart"/>
      <w:r w:rsidRPr="00376118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госуслуг</w:t>
      </w:r>
      <w:proofErr w:type="spellEnd"/>
      <w:r w:rsidRPr="00376118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.</w:t>
      </w:r>
    </w:p>
    <w:p w:rsidR="003E2BA1" w:rsidRPr="00376118" w:rsidRDefault="003E2BA1" w:rsidP="00A81E05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376118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в мобильных сервисах банков;</w:t>
      </w:r>
    </w:p>
    <w:p w:rsidR="003E2BA1" w:rsidRPr="00376118" w:rsidRDefault="003E2BA1" w:rsidP="00A81E05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376118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в отделениях банков;</w:t>
      </w:r>
    </w:p>
    <w:p w:rsidR="003E2BA1" w:rsidRPr="00376118" w:rsidRDefault="003E2BA1" w:rsidP="00A81E05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376118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в почтовых отделениях</w:t>
      </w:r>
      <w:r w:rsidR="00E20ED4" w:rsidRPr="00376118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.</w:t>
      </w:r>
    </w:p>
    <w:p w:rsidR="003E2BA1" w:rsidRPr="00376118" w:rsidRDefault="003E2BA1" w:rsidP="00A81E05">
      <w:pPr>
        <w:spacing w:before="120"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376118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Кроме того, налогоплательщики имеют возможность бесплатно и оперативно получать информацию о наличии задолженности по налогам. Для этого достаточно лишь предоставить согласие на информирование. Услуга предоставляется бесплатно</w:t>
      </w:r>
      <w:r w:rsidR="00376118" w:rsidRPr="00376118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,</w:t>
      </w:r>
      <w:r w:rsidRPr="00376118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и налогоплательщик может выбрать для себя удобный способ информирования – СМС или е-</w:t>
      </w:r>
      <w:proofErr w:type="spellStart"/>
      <w:r w:rsidRPr="00376118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mail</w:t>
      </w:r>
      <w:proofErr w:type="spellEnd"/>
      <w:r w:rsidRPr="00376118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сообщения.</w:t>
      </w:r>
    </w:p>
    <w:p w:rsidR="003E2BA1" w:rsidRPr="00376118" w:rsidRDefault="003E2BA1" w:rsidP="00A81E05">
      <w:pPr>
        <w:spacing w:before="120"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376118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Предоставить согласие на информирование о задолженности можно:</w:t>
      </w:r>
    </w:p>
    <w:p w:rsidR="003E2BA1" w:rsidRPr="00376118" w:rsidRDefault="003E2BA1" w:rsidP="00A81E05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376118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в электронной форме - по телекоммуникационным каналам связи;</w:t>
      </w:r>
    </w:p>
    <w:p w:rsidR="003E2BA1" w:rsidRPr="00376118" w:rsidRDefault="003E2BA1" w:rsidP="00A81E05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376118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через сервис «Личный кабинет налогоплательщика»;</w:t>
      </w:r>
    </w:p>
    <w:p w:rsidR="003E2BA1" w:rsidRPr="00376118" w:rsidRDefault="003E2BA1" w:rsidP="00A81E05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376118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через МФЦ;</w:t>
      </w:r>
    </w:p>
    <w:p w:rsidR="003E2BA1" w:rsidRPr="00376118" w:rsidRDefault="003E2BA1" w:rsidP="00A81E05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376118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на бумаге при личном посещении налогового органа или по почте.</w:t>
      </w:r>
    </w:p>
    <w:p w:rsidR="003E2BA1" w:rsidRPr="00376118" w:rsidRDefault="00F01BE4" w:rsidP="00A81E05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376118">
        <w:rPr>
          <w:rFonts w:ascii="Times New Roman" w:hAnsi="Times New Roman" w:cs="Times New Roman"/>
          <w:color w:val="000000" w:themeColor="text1"/>
          <w:sz w:val="27"/>
          <w:szCs w:val="27"/>
        </w:rPr>
        <w:t>Налоговая служба призывает граждан контролировать свои налоговые обязательства и уплачивать налоги в срок и в полном объеме.</w:t>
      </w:r>
    </w:p>
    <w:sectPr w:rsidR="003E2BA1" w:rsidRPr="00376118" w:rsidSect="00E055C2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50104F"/>
    <w:multiLevelType w:val="multilevel"/>
    <w:tmpl w:val="8DCC2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BC62CAD"/>
    <w:multiLevelType w:val="multilevel"/>
    <w:tmpl w:val="456EE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E777AC1"/>
    <w:multiLevelType w:val="multilevel"/>
    <w:tmpl w:val="31864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934586D"/>
    <w:multiLevelType w:val="hybridMultilevel"/>
    <w:tmpl w:val="3B4E8E7E"/>
    <w:lvl w:ilvl="0" w:tplc="E60A92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145"/>
    <w:rsid w:val="00105145"/>
    <w:rsid w:val="00376118"/>
    <w:rsid w:val="003E2BA1"/>
    <w:rsid w:val="006058A6"/>
    <w:rsid w:val="00A81E05"/>
    <w:rsid w:val="00BB3098"/>
    <w:rsid w:val="00E055C2"/>
    <w:rsid w:val="00E20ED4"/>
    <w:rsid w:val="00E24B3A"/>
    <w:rsid w:val="00E67172"/>
    <w:rsid w:val="00F01BE4"/>
    <w:rsid w:val="00F25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E2B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2B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E2B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E2BA1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B309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055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055C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E2B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2B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E2B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E2BA1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B309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055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055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30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0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20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6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69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61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80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74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3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546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463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9964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6288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ervice.nalog.ru/payment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 Дмитриевна Курганская</dc:creator>
  <cp:lastModifiedBy>Романченко Татьяна Владимировна</cp:lastModifiedBy>
  <cp:revision>3</cp:revision>
  <cp:lastPrinted>2025-03-20T14:30:00Z</cp:lastPrinted>
  <dcterms:created xsi:type="dcterms:W3CDTF">2025-04-02T05:27:00Z</dcterms:created>
  <dcterms:modified xsi:type="dcterms:W3CDTF">2025-06-10T07:40:00Z</dcterms:modified>
</cp:coreProperties>
</file>